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VERZICHTSERKLÄRUNG AUF DEN VERSORGUNGSAUSGLEICH</w:t>
      </w:r>
    </w:p>
    <w:p/>
    <w:p>
      <w:r>
        <w:rPr>
          <w:b w:val="0"/>
          <w:sz w:val="20"/>
        </w:rPr>
        <w:t>Die Parteien erklären hiermit, dass sie im Rahmen ihrer Scheidung oder Trennung</w:t>
      </w:r>
    </w:p>
    <w:p>
      <w:r>
        <w:rPr>
          <w:b/>
          <w:sz w:val="20"/>
        </w:rPr>
        <w:t>auf den Versorgungsausgleich gemäß den gesetzlichen Bestimmungen verzichten.</w:t>
      </w:r>
    </w:p>
    <w:p/>
    <w:p>
      <w:r>
        <w:rPr>
          <w:b/>
          <w:sz w:val="20"/>
        </w:rPr>
        <w:t>Angaben der Ehegatten:</w:t>
      </w:r>
    </w:p>
    <w:p>
      <w:r>
        <w:rPr>
          <w:b w:val="0"/>
          <w:sz w:val="20"/>
        </w:rPr>
        <w:t>Ehegatte 1:</w:t>
      </w:r>
    </w:p>
    <w:p>
      <w:r>
        <w:rPr>
          <w:b w:val="0"/>
          <w:sz w:val="20"/>
        </w:rPr>
        <w:t>Name : ____________________________________________________________</w:t>
      </w:r>
    </w:p>
    <w:p>
      <w:r>
        <w:rPr>
          <w:b w:val="0"/>
          <w:sz w:val="20"/>
        </w:rPr>
        <w:t>Geburtsdatum : ____________________________________________________</w:t>
      </w:r>
    </w:p>
    <w:p>
      <w:r>
        <w:rPr>
          <w:b w:val="0"/>
          <w:sz w:val="20"/>
        </w:rPr>
        <w:t>Anschrift : ________________________________________________________</w:t>
      </w:r>
    </w:p>
    <w:p/>
    <w:p>
      <w:r>
        <w:rPr>
          <w:b w:val="0"/>
          <w:sz w:val="20"/>
        </w:rPr>
        <w:t>Ehegatte 2:</w:t>
      </w:r>
    </w:p>
    <w:p>
      <w:r>
        <w:rPr>
          <w:b w:val="0"/>
          <w:sz w:val="20"/>
        </w:rPr>
        <w:t>Name : ____________________________________________________________</w:t>
      </w:r>
    </w:p>
    <w:p>
      <w:r>
        <w:rPr>
          <w:b w:val="0"/>
          <w:sz w:val="20"/>
        </w:rPr>
        <w:t>Geburtsdatum : ____________________________________________________</w:t>
      </w:r>
    </w:p>
    <w:p>
      <w:r>
        <w:rPr>
          <w:b w:val="0"/>
          <w:sz w:val="20"/>
        </w:rPr>
        <w:t>Anschrift : ________________________________________________________</w:t>
      </w:r>
    </w:p>
    <w:p/>
    <w:p>
      <w:r>
        <w:rPr>
          <w:b/>
          <w:sz w:val="20"/>
        </w:rPr>
        <w:t>1. Verzicht auf Versorgungsausgleich</w:t>
      </w:r>
    </w:p>
    <w:p>
      <w:r>
        <w:rPr>
          <w:b w:val="0"/>
          <w:sz w:val="20"/>
        </w:rPr>
        <w:t>Die Ehegatten verzichten hiermit ausdrücklich und unwiderruflich auf den</w:t>
      </w:r>
    </w:p>
    <w:p>
      <w:r>
        <w:rPr>
          <w:b w:val="0"/>
          <w:sz w:val="20"/>
        </w:rPr>
        <w:t>gesetzlichen Anspruch auf Durchführung des Versorgungsausgleichs.</w:t>
      </w:r>
    </w:p>
    <w:p>
      <w:r>
        <w:rPr>
          <w:b w:val="0"/>
          <w:sz w:val="20"/>
        </w:rPr>
        <w:t>Dies umfasst sämtliche Versorgungsanrechte, die während der Ehe erworben wurden.</w:t>
      </w:r>
    </w:p>
    <w:p/>
    <w:p>
      <w:r>
        <w:rPr>
          <w:b/>
          <w:sz w:val="20"/>
        </w:rPr>
        <w:t>2. Rechtsfolgen des Verzichts</w:t>
      </w:r>
    </w:p>
    <w:p>
      <w:r>
        <w:rPr>
          <w:b w:val="0"/>
          <w:sz w:val="20"/>
        </w:rPr>
        <w:t>Durch den Verzicht entfällt die Teilung der Versorgungsanrechte im Scheidungsverfahren.</w:t>
      </w:r>
    </w:p>
    <w:p>
      <w:r>
        <w:rPr>
          <w:b w:val="0"/>
          <w:sz w:val="20"/>
        </w:rPr>
        <w:t>Die Parteien sind sich darüber einig, dass dieser Verzicht rechtsverbindlich und wirksam ist.</w:t>
      </w:r>
    </w:p>
    <w:p/>
    <w:p>
      <w:r>
        <w:rPr>
          <w:b/>
          <w:sz w:val="20"/>
        </w:rPr>
        <w:t>3. Freiwilligkeit und Beratung</w:t>
      </w:r>
    </w:p>
    <w:p>
      <w:r>
        <w:rPr>
          <w:b w:val="0"/>
          <w:sz w:val="20"/>
        </w:rPr>
        <w:t>Die Parteien bestätigen, dass der Verzicht freiwillig erfolgt und sie sich über die</w:t>
      </w:r>
    </w:p>
    <w:p>
      <w:r>
        <w:rPr>
          <w:b w:val="0"/>
          <w:sz w:val="20"/>
        </w:rPr>
        <w:t>rechtlichen Konsequenzen im Klaren sind. Eine unabhängige rechtliche Beratung wurde empfohlen.</w:t>
      </w:r>
    </w:p>
    <w:p/>
    <w:p>
      <w:r>
        <w:rPr>
          <w:b/>
          <w:sz w:val="20"/>
        </w:rPr>
        <w:t>4. Salvatorische Klausel</w:t>
      </w:r>
    </w:p>
    <w:p>
      <w:r>
        <w:rPr>
          <w:b w:val="0"/>
          <w:sz w:val="20"/>
        </w:rPr>
        <w:t>Sollten einzelne Bestimmungen dieser Erklärung unwirksam sein oder werden, so berührt</w:t>
      </w:r>
    </w:p>
    <w:p>
      <w:r>
        <w:rPr>
          <w:b w:val="0"/>
          <w:sz w:val="20"/>
        </w:rPr>
        <w:t>dies die Wirksamkeit der übrigen Bestimmungen nicht. Die Parteien verpflichten sich,</w:t>
      </w:r>
    </w:p>
    <w:p>
      <w:r>
        <w:rPr>
          <w:b w:val="0"/>
          <w:sz w:val="20"/>
        </w:rPr>
        <w:t>anstelle der unwirksamen Bestimmung eine wirksame Regelung zu treffen, die dem wirtschaftlichen</w:t>
      </w:r>
    </w:p>
    <w:p>
      <w:r>
        <w:rPr>
          <w:b w:val="0"/>
          <w:sz w:val="20"/>
        </w:rPr>
        <w:t>Zweck am nächsten kommt.</w:t>
      </w:r>
    </w:p>
    <w:p/>
    <w:p>
      <w:r>
        <w:rPr>
          <w:b/>
          <w:sz w:val="20"/>
        </w:rPr>
        <w:t>5. Sonstiges</w:t>
      </w:r>
    </w:p>
    <w:p>
      <w:r>
        <w:rPr>
          <w:b w:val="0"/>
          <w:sz w:val="20"/>
        </w:rPr>
        <w:t>Diese Verzichtserklärung ersetzt keine anderen Vereinbarungen über den Versorgungsausgleich.</w:t>
      </w:r>
    </w:p>
    <w:p>
      <w:r>
        <w:rPr>
          <w:b w:val="0"/>
          <w:sz w:val="20"/>
        </w:rPr>
        <w:t>Soweit gesetzlich erforderlich, wird diese Erklärung im Scheidungsverfahren vorgelegt.</w:t>
      </w:r>
    </w:p>
    <w:p/>
    <w:p/>
    <w:p>
      <w:r>
        <w:rPr>
          <w:b w:val="0"/>
          <w:sz w:val="20"/>
        </w:rPr>
        <w:t>Ort : ________________________________________________________________</w:t>
      </w:r>
    </w:p>
    <w:p>
      <w:r>
        <w:rPr>
          <w:b w:val="0"/>
          <w:sz w:val="20"/>
        </w:rPr>
        <w:t>Datum : 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EHEGATTE 1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EHEGATTE 2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https://dokumentklar.com/verzicht-versorgungsausgleich-muster/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https://dokumentklar.com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dokumentklar.com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klar.com/verzicht-versorgungsausgleich-muster/" TargetMode="External"/><Relationship Id="rId10" Type="http://schemas.openxmlformats.org/officeDocument/2006/relationships/hyperlink" Target="https://dokumentkl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