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STEUERBERATUNGSVERTRAG</w:t>
      </w:r>
    </w:p>
    <w:p/>
    <w:p>
      <w:r>
        <w:rPr>
          <w:b/>
          <w:sz w:val="20"/>
        </w:rPr>
        <w:t>Zwischen</w:t>
      </w:r>
    </w:p>
    <w:p>
      <w:r>
        <w:rPr>
          <w:b/>
          <w:sz w:val="20"/>
        </w:rPr>
        <w:t>Steuerberater / Steuerberatungsgesellschaft :</w:t>
      </w:r>
    </w:p>
    <w:p>
      <w:r>
        <w:rPr>
          <w:b w:val="0"/>
          <w:sz w:val="20"/>
        </w:rPr>
        <w:t>Name / Firma : _____________________________________________________________</w:t>
      </w:r>
    </w:p>
    <w:p>
      <w:r>
        <w:rPr>
          <w:b w:val="0"/>
          <w:sz w:val="20"/>
        </w:rPr>
        <w:t>Anschrift : _________________________________________________________________</w:t>
      </w:r>
    </w:p>
    <w:p>
      <w:r>
        <w:rPr>
          <w:b w:val="0"/>
          <w:sz w:val="20"/>
        </w:rPr>
        <w:t>Telefonnummer : ____________________________________________________________</w:t>
      </w:r>
    </w:p>
    <w:p/>
    <w:p>
      <w:r>
        <w:rPr>
          <w:b/>
          <w:sz w:val="20"/>
        </w:rPr>
        <w:t>und</w:t>
      </w:r>
    </w:p>
    <w:p>
      <w:r>
        <w:rPr>
          <w:b/>
          <w:sz w:val="20"/>
        </w:rPr>
        <w:t>Mandant :</w:t>
      </w:r>
    </w:p>
    <w:p>
      <w:r>
        <w:rPr>
          <w:b w:val="0"/>
          <w:sz w:val="20"/>
        </w:rPr>
        <w:t>Name / Firma : _____________________________________________________________</w:t>
      </w:r>
    </w:p>
    <w:p>
      <w:r>
        <w:rPr>
          <w:b w:val="0"/>
          <w:sz w:val="20"/>
        </w:rPr>
        <w:t>Anschrift : _________________________________________________________________</w:t>
      </w:r>
    </w:p>
    <w:p>
      <w:r>
        <w:rPr>
          <w:b w:val="0"/>
          <w:sz w:val="20"/>
        </w:rPr>
        <w:t>Telefonnummer : ____________________________________________________________</w:t>
      </w:r>
    </w:p>
    <w:p/>
    <w:p>
      <w:r>
        <w:rPr>
          <w:b/>
          <w:sz w:val="20"/>
        </w:rPr>
        <w:t>§ 1 – Vertragsgegenstand</w:t>
      </w:r>
    </w:p>
    <w:p>
      <w:r>
        <w:rPr>
          <w:b w:val="0"/>
          <w:sz w:val="20"/>
        </w:rPr>
        <w:t>Gegenstand dieses Vertrages ist die Erbringung steuerberatender Leistungen durch den Steuerberater für den Mandanten gemäß den gesetzlichen Bestimmungen der Bundesrepublik Deutschland.</w:t>
      </w:r>
    </w:p>
    <w:p/>
    <w:p>
      <w:r>
        <w:rPr>
          <w:b/>
          <w:sz w:val="20"/>
        </w:rPr>
        <w:t>§ 2 – Leistungsumfang</w:t>
      </w:r>
    </w:p>
    <w:p>
      <w:r>
        <w:rPr>
          <w:b w:val="0"/>
          <w:sz w:val="20"/>
        </w:rPr>
        <w:t>Die Leistungen umfassen insbesondere:</w:t>
      </w:r>
    </w:p>
    <w:p>
      <w:r>
        <w:rPr>
          <w:b w:val="0"/>
          <w:sz w:val="20"/>
        </w:rPr>
        <w:t>- Erstellung von Steuererklärungen (Einkommensteuer, Körperschaftsteuer, Gewerbesteuer etc.)</w:t>
      </w:r>
    </w:p>
    <w:p>
      <w:r>
        <w:rPr>
          <w:b w:val="0"/>
          <w:sz w:val="20"/>
        </w:rPr>
        <w:t>- Beratung in steuerlichen Angelegenheiten</w:t>
      </w:r>
    </w:p>
    <w:p>
      <w:r>
        <w:rPr>
          <w:b w:val="0"/>
          <w:sz w:val="20"/>
        </w:rPr>
        <w:t>- Vertretung gegenüber Finanzbehörden und Finanzgerichten</w:t>
      </w:r>
    </w:p>
    <w:p>
      <w:r>
        <w:rPr>
          <w:b w:val="0"/>
          <w:sz w:val="20"/>
        </w:rPr>
        <w:t>- Laufende steuerliche Beratung und Betreuung</w:t>
      </w:r>
    </w:p>
    <w:p/>
    <w:p>
      <w:r>
        <w:rPr>
          <w:b/>
          <w:sz w:val="20"/>
        </w:rPr>
        <w:t>§ 3 – Mitwirkungspflichten des Mandanten</w:t>
      </w:r>
    </w:p>
    <w:p>
      <w:r>
        <w:rPr>
          <w:b w:val="0"/>
          <w:sz w:val="20"/>
        </w:rPr>
        <w:t>Der Mandant verpflichtet sich, dem Steuerberater alle für die Leistungserbringung notwendigen Unterlagen vollständig und rechtzeitig zur Verfügung zu stellen und Änderungen von Tatsachen, die für die steuerliche Beratung von Bedeutung sind, unverzüglich mitzuteilen.</w:t>
      </w:r>
    </w:p>
    <w:p/>
    <w:p>
      <w:r>
        <w:rPr>
          <w:b/>
          <w:sz w:val="20"/>
        </w:rPr>
        <w:t>§ 4 – Vergütung</w:t>
      </w:r>
    </w:p>
    <w:p>
      <w:r>
        <w:rPr>
          <w:b w:val="0"/>
          <w:sz w:val="20"/>
        </w:rPr>
        <w:t>Die Vergütung richtet sich nach den gesetzlichen Vorschriften, insbesondere nach dem Steuerberatungsgesetz (StBerG) sowie der Steuerberatervergütungsverordnung (StBVV). Die genauen Vergütungsvereinbarungen werden gesondert getroffen oder richten sich nach dem Umfang und Schwierigkeitsgrad der Leistungen.</w:t>
      </w:r>
    </w:p>
    <w:p/>
    <w:p>
      <w:r>
        <w:rPr>
          <w:b/>
          <w:sz w:val="20"/>
        </w:rPr>
        <w:t>§ 5 – Haftung</w:t>
      </w:r>
    </w:p>
    <w:p>
      <w:r>
        <w:rPr>
          <w:b w:val="0"/>
          <w:sz w:val="20"/>
        </w:rPr>
        <w:t>Der Steuerberater haftet für Schäden, die durch vorsätzliches oder grob fahrlässiges Verhalten verursacht wurden. Eine weitergehende Haftung ist ausgeschlossen, soweit gesetzlich zulässig.</w:t>
      </w:r>
    </w:p>
    <w:p/>
    <w:p>
      <w:r>
        <w:rPr>
          <w:b/>
          <w:sz w:val="20"/>
        </w:rPr>
        <w:t>§ 6 – Vertragsdauer und Kündigung</w:t>
      </w:r>
    </w:p>
    <w:p>
      <w:r>
        <w:rPr>
          <w:b w:val="0"/>
          <w:sz w:val="20"/>
        </w:rPr>
        <w:t>Der Vertrag wird auf unbestimmte Zeit geschlossen und kann von beiden Parteien mit einer Frist von einem Monat zum Monatsende schriftlich gekündigt werden. Das Recht zur außerordentlichen Kündigung bleibt unberührt.</w:t>
      </w:r>
    </w:p>
    <w:p/>
    <w:p>
      <w:r>
        <w:rPr>
          <w:b/>
          <w:sz w:val="20"/>
        </w:rPr>
        <w:t>§ 7 – Verschwiegenheit</w:t>
      </w:r>
    </w:p>
    <w:p>
      <w:r>
        <w:rPr>
          <w:b w:val="0"/>
          <w:sz w:val="20"/>
        </w:rPr>
        <w:t>Der Steuerberater ist zur Verschwiegenheit über alle ihm im Rahmen der Tätigkeit bekannt gewordenen Angelegenheiten verpflichtet, auch nach Beendigung des Vertrages.</w:t>
      </w:r>
    </w:p>
    <w:p/>
    <w:p>
      <w:r>
        <w:rPr>
          <w:b/>
          <w:sz w:val="20"/>
        </w:rPr>
        <w:t>§ 8 – Sonstige Bestimmungen</w:t>
      </w:r>
    </w:p>
    <w:p>
      <w:r>
        <w:rPr>
          <w:b w:val="0"/>
          <w:sz w:val="20"/>
        </w:rPr>
        <w:t>Änderungen und Ergänzungen dieses Vertrages bedürfen der Schriftform. Sollte eine Bestimmung dieses Vertrages unwirksam sein oder werden, so bleibt der Vertrag im Übrigen wirksam. Die Parteien verpflichten sich, die unwirksame Bestimmung durch eine rechtlich zulässige Regelung zu ersetzen, die dem wirtschaftlichen Zweck am nächsten kommt.</w:t>
      </w:r>
    </w:p>
    <w:p/>
    <w:p/>
    <w:p>
      <w:r>
        <w:rPr>
          <w:b w:val="0"/>
          <w:sz w:val="20"/>
        </w:rPr>
        <w:t>Ort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STEUERBERATER / STEUERBERATUNGSGESELLSCHAFT</w:t>
            </w:r>
          </w:p>
        </w:tc>
        <w:tc>
          <w:tcPr>
            <w:tcW w:type="dxa" w:w="4986"/>
            <w:tcBorders>
              <w:top w:val="nil"/>
              <w:left w:val="nil"/>
              <w:bottom w:val="nil"/>
              <w:right w:val="nil"/>
              <w:insideH w:val="nil"/>
              <w:insideV w:val="nil"/>
            </w:tcBorders>
          </w:tcPr>
          <w:p>
            <w:pPr>
              <w:jc w:val="center"/>
            </w:pPr>
            <w:r>
              <w:t>MANDANT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https://dokumentklar.com/steuerberatungsvertrag-muster/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steuerberatungsvertrag-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