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PRO- UND CONTRA-LISTE</w:t>
      </w:r>
    </w:p>
    <w:p/>
    <w:p/>
    <w:p>
      <w:r>
        <w:rPr>
          <w:b/>
          <w:sz w:val="20"/>
        </w:rPr>
        <w:t>Zweck : Diese Vorlage dient zur strukturierten Gegenüberstellung von Vorteilen (Pro) und Nachteilen (Contra) eines bestimmten Themas oder einer Entscheidung.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2"/>
              </w:rPr>
              <w:t>PRO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2"/>
              </w:rPr>
              <w:t>CONTRA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</w:r>
          </w:p>
        </w:tc>
      </w:tr>
    </w:tbl>
    <w:p/>
    <w:p/>
    <w:p>
      <w:r>
        <w:rPr>
          <w:b/>
          <w:sz w:val="20"/>
        </w:rPr>
        <w:t>Zusammenfassung :</w:t>
      </w:r>
    </w:p>
    <w:p>
      <w:r>
        <w:rPr>
          <w:b w:val="0"/>
          <w:sz w:val="20"/>
        </w:rPr>
        <w:t>Hier kann eine abschließende Bewertung oder Entscheidung basierend auf den oben aufgeführten Argumenten eingetragen werden.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Betroffene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https://dokumentklar.com/pro-und-contra-liste-vorlage/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pro-und-contra-liste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