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PACHTVERTRAG FÜR EINEN KLEINGARTEN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Pächters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Kleingarten :</w:t>
      </w:r>
    </w:p>
    <w:p>
      <w:r>
        <w:rPr>
          <w:b w:val="0"/>
          <w:sz w:val="20"/>
        </w:rPr>
        <w:t>Lage / Gartennummer : _________________________________________________</w:t>
      </w:r>
    </w:p>
    <w:p>
      <w:r>
        <w:rPr>
          <w:b w:val="0"/>
          <w:sz w:val="20"/>
        </w:rPr>
        <w:t>Größe des Gartens : __________________ m²</w:t>
      </w:r>
    </w:p>
    <w:p>
      <w:r>
        <w:rPr>
          <w:b w:val="0"/>
          <w:sz w:val="20"/>
        </w:rPr>
        <w:t>Beschreibung der Parzelle : _____________________________________________</w:t>
      </w:r>
    </w:p>
    <w:p>
      <w:r>
        <w:rPr>
          <w:b w:val="0"/>
          <w:sz w:val="20"/>
        </w:rPr>
        <w:t>Zugehörige Einrichtungen / Gebäude : ___________________________________</w:t>
      </w:r>
    </w:p>
    <w:p/>
    <w:p>
      <w:r>
        <w:rPr>
          <w:b/>
          <w:sz w:val="20"/>
        </w:rPr>
        <w:t>Pachtzeit und Pachtzins :</w:t>
      </w:r>
    </w:p>
    <w:p>
      <w:r>
        <w:rPr>
          <w:b w:val="0"/>
          <w:sz w:val="20"/>
        </w:rPr>
        <w:t>Pachtzeit beginnt am : ________________________</w:t>
      </w:r>
    </w:p>
    <w:p>
      <w:r>
        <w:rPr>
          <w:b w:val="0"/>
          <w:sz w:val="20"/>
        </w:rPr>
        <w:t>Pachtzeit endet am : _________________________</w:t>
      </w:r>
    </w:p>
    <w:p>
      <w:r>
        <w:rPr>
          <w:b w:val="0"/>
          <w:sz w:val="20"/>
        </w:rPr>
        <w:t>Pachtzins monatlich : _________________ EUR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Pachtgegenstand</w:t>
      </w:r>
    </w:p>
    <w:p>
      <w:r>
        <w:rPr>
          <w:b w:val="0"/>
          <w:sz w:val="20"/>
        </w:rPr>
        <w:t>Der Verpächter verpachtet dem Pächter die oben bezeichnete Kleingartenparzelle mit Zubehör. Der Pächter nimmt die Pacht an.</w:t>
      </w:r>
    </w:p>
    <w:p/>
    <w:p>
      <w:r>
        <w:rPr>
          <w:b/>
          <w:sz w:val="20"/>
        </w:rPr>
        <w:t>§ 2 – Nutzung und Pflege</w:t>
      </w:r>
    </w:p>
    <w:p>
      <w:r>
        <w:rPr>
          <w:b w:val="0"/>
          <w:sz w:val="20"/>
        </w:rPr>
        <w:t>Der Pächter verpflichtet sich, den Kleingarten ausschließlich zu Erholungszwecken zu nutzen und sachgerecht zu pflegen. Der Einsatz von Pflanzenschutzmitteln hat den gesetzlichen Bestimmungen zu entsprechen.</w:t>
      </w:r>
    </w:p>
    <w:p/>
    <w:p>
      <w:r>
        <w:rPr>
          <w:b/>
          <w:sz w:val="20"/>
        </w:rPr>
        <w:t>§ 3 – Pachtzins und Nebenkosten</w:t>
      </w:r>
    </w:p>
    <w:p>
      <w:r>
        <w:rPr>
          <w:b w:val="0"/>
          <w:sz w:val="20"/>
        </w:rPr>
        <w:t>Der Pächter zahlt den vereinbarten Pachtzins fristgerecht. Nebenkosten wie Wasser, Strom oder Müllentsorgung sind gesondert zu tragen, sofern im Verein anders geregelt.</w:t>
      </w:r>
    </w:p>
    <w:p/>
    <w:p>
      <w:r>
        <w:rPr>
          <w:b/>
          <w:sz w:val="20"/>
        </w:rPr>
        <w:t>§ 4 – Instandhaltung und bauliche Veränderungen</w:t>
      </w:r>
    </w:p>
    <w:p>
      <w:r>
        <w:rPr>
          <w:b w:val="0"/>
          <w:sz w:val="20"/>
        </w:rPr>
        <w:t>Der Pächter ist verpflichtet, den Garten in ordnungsgemäßem Zustand zu erhalten. Bauliche Veränderungen bedürfen der vorherigen Zustimmung des Verpächters bzw. des Kleingartenvereins.</w:t>
      </w:r>
    </w:p>
    <w:p/>
    <w:p>
      <w:r>
        <w:rPr>
          <w:b/>
          <w:sz w:val="20"/>
        </w:rPr>
        <w:t>§ 5 – Kündigung</w:t>
      </w:r>
    </w:p>
    <w:p>
      <w:r>
        <w:rPr>
          <w:b w:val="0"/>
          <w:sz w:val="20"/>
        </w:rPr>
        <w:t>Das Pachtverhältnis kann von beiden Parteien mit einer Frist von drei Monaten zum Monatsende schriftlich gekündigt werden. Das Recht zur fristlosen Kündigung bei schwerwiegenden Vertragsverletzungen bleibt unberührt.</w:t>
      </w:r>
    </w:p>
    <w:p/>
    <w:p>
      <w:r>
        <w:rPr>
          <w:b/>
          <w:sz w:val="20"/>
        </w:rPr>
        <w:t>§ 6 – Rückgabe des Gartens</w:t>
      </w:r>
    </w:p>
    <w:p>
      <w:r>
        <w:rPr>
          <w:b w:val="0"/>
          <w:sz w:val="20"/>
        </w:rPr>
        <w:t>Bei Beendigung des Pachtverhältnisses ist der Kleingarten besenrein und frei von persönlichen Gegenständen zurückzugeben. Schäden, die über die normale Abnutzung hinausgehen, sind vom Pächter zu beseitigen.</w:t>
      </w:r>
    </w:p>
    <w:p/>
    <w:p>
      <w:r>
        <w:rPr>
          <w:b/>
          <w:sz w:val="20"/>
        </w:rPr>
        <w:t>§ 7 – Haftung</w:t>
      </w:r>
    </w:p>
    <w:p>
      <w:r>
        <w:rPr>
          <w:b w:val="0"/>
          <w:sz w:val="20"/>
        </w:rPr>
        <w:t>Der Verpächter haftet nicht für Schäden, die dem Pächter oder Dritten auf dem Kleingartengelände entstehen, außer bei Vorsatz oder grober Fahrlässigkeit.</w:t>
      </w:r>
    </w:p>
    <w:p/>
    <w:p>
      <w:r>
        <w:rPr>
          <w:b/>
          <w:sz w:val="20"/>
        </w:rPr>
        <w:t>§ 8 – Sonstige Vereinbarungen</w:t>
      </w:r>
    </w:p>
    <w:p>
      <w:r>
        <w:rPr>
          <w:b w:val="0"/>
          <w:sz w:val="20"/>
        </w:rPr>
        <w:t>Zusätzliche Absprachen oder Vereinbarungen bedürfen der Schriftform und werden Bestandteil dieses Vertrags.</w:t>
      </w:r>
    </w:p>
    <w:p/>
    <w:p/>
    <w:p>
      <w:r>
        <w:rPr>
          <w:b w:val="0"/>
          <w:sz w:val="20"/>
        </w:rPr>
        <w:t>Ort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https://dokumentklar.com/kleingarten-pachtvertrag-muster/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leingarten-pachtvertra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