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GOLD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Goldverkauf :</w:t>
      </w:r>
    </w:p>
    <w:p>
      <w:r>
        <w:rPr>
          <w:b w:val="0"/>
          <w:sz w:val="20"/>
        </w:rPr>
        <w:t>Art des Goldes (z.B. Schmuck, Barren, Münzen) : ___________________________</w:t>
      </w:r>
    </w:p>
    <w:p>
      <w:r>
        <w:rPr>
          <w:b w:val="0"/>
          <w:sz w:val="20"/>
        </w:rPr>
        <w:t>Gewicht (in Gramm) : ________________________________________________</w:t>
      </w:r>
    </w:p>
    <w:p>
      <w:r>
        <w:rPr>
          <w:b w:val="0"/>
          <w:sz w:val="20"/>
        </w:rPr>
        <w:t>Feingehalt (z.B. 585, 750, 999) : _____________________________________</w:t>
      </w:r>
    </w:p>
    <w:p>
      <w:r>
        <w:rPr>
          <w:b w:val="0"/>
          <w:sz w:val="20"/>
        </w:rPr>
        <w:t>Besondere Merkmale : ________________________________________________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das oben beschriebene Goldstück. Der Verkäufer versichert, Eigentümer des Goldes zu sein und zur Veräußerung berechtigt zu sein.</w:t>
      </w:r>
    </w:p>
    <w:p/>
    <w:p>
      <w:r>
        <w:rPr>
          <w:b/>
          <w:sz w:val="20"/>
        </w:rPr>
        <w:t>§ 2 – Zustand und Echtheit des Goldes</w:t>
      </w:r>
    </w:p>
    <w:p>
      <w:r>
        <w:rPr>
          <w:b w:val="0"/>
          <w:sz w:val="20"/>
        </w:rPr>
        <w:t>Der Verkäufer garantiert, dass das Gold echt ist und dem angegebenen Feingehalt entspricht. Der Käufer hat das Gold besichtigt und akzeptiert den Zustand.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Die Gewährleistung für Sachmängel wird ausgeschlossen. Der Käufer erwirbt das Gold in dem Zustand zum Zeitpunkt der Vertragsunterzeichnung.</w:t>
      </w:r>
    </w:p>
    <w:p/>
    <w:p>
      <w:r>
        <w:rPr>
          <w:b/>
          <w:sz w:val="20"/>
        </w:rPr>
        <w:t>§ 4 – Eigentumsübertragung</w:t>
      </w:r>
    </w:p>
    <w:p>
      <w:r>
        <w:rPr>
          <w:b w:val="0"/>
          <w:sz w:val="20"/>
        </w:rPr>
        <w:t>Das Eigentum am Goldstück geht mit vollständiger Bezahlung des Kaufpreises auf den Käufer über.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das Gold ordnungsgemäß zu übergeben. Der Käufer verpflichtet sich, den Kaufpreis wie vereinbart zu zahlen.</w:t>
      </w:r>
    </w:p>
    <w:p/>
    <w:p>
      <w:r>
        <w:rPr>
          <w:b/>
          <w:sz w:val="20"/>
        </w:rPr>
        <w:t>§ 6 – Sonstige Kosten</w:t>
      </w:r>
    </w:p>
    <w:p>
      <w:r>
        <w:rPr>
          <w:b w:val="0"/>
          <w:sz w:val="20"/>
        </w:rPr>
        <w:t>Alle mit diesem Vertrag verbundenen Kosten trägt die folgende Partei: _________________.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alle nicht geregelten Fragen gilt deutsches Recht. Gerichtsstand ist der Wohnsitz des Verkäufers, sofern nicht anders vereinbart.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>
      <w:r>
        <w:rPr>
          <w:b w:val="0"/>
          <w:sz w:val="20"/>
        </w:rPr>
        <w:t>Datum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https://dokumentklar.com/kaufvertrag-gold/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aufvertrag-gold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