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GEGENSEITIGE VOLLMACHT</w:t>
      </w:r>
    </w:p>
    <w:p/>
    <w:p>
      <w:r>
        <w:rPr>
          <w:b/>
          <w:sz w:val="20"/>
        </w:rPr>
        <w:t>Vollmachtgeber :</w:t>
      </w:r>
    </w:p>
    <w:p>
      <w:r>
        <w:rPr>
          <w:b w:val="0"/>
          <w:sz w:val="20"/>
        </w:rPr>
        <w:t>Vor- und Nachname : ___________________________________________________</w:t>
      </w:r>
    </w:p>
    <w:p>
      <w:r>
        <w:rPr>
          <w:b w:val="0"/>
          <w:sz w:val="20"/>
        </w:rPr>
        <w:t>Geburtsdatum : _______________________________________________________</w:t>
      </w:r>
    </w:p>
    <w:p>
      <w:r>
        <w:rPr>
          <w:b w:val="0"/>
          <w:sz w:val="20"/>
        </w:rPr>
        <w:t>Anschrift : ___________________________________________________________</w:t>
      </w:r>
    </w:p>
    <w:p>
      <w:r>
        <w:rPr>
          <w:b w:val="0"/>
          <w:sz w:val="20"/>
        </w:rPr>
        <w:t>Personalausweis-Nr. : _________________________________________________</w:t>
      </w:r>
    </w:p>
    <w:p/>
    <w:p>
      <w:r>
        <w:rPr>
          <w:b/>
          <w:sz w:val="20"/>
        </w:rPr>
        <w:t>Bevollmächtigter :</w:t>
      </w:r>
    </w:p>
    <w:p>
      <w:r>
        <w:rPr>
          <w:b w:val="0"/>
          <w:sz w:val="20"/>
        </w:rPr>
        <w:t>Vor- und Nachname : ___________________________________________________</w:t>
      </w:r>
    </w:p>
    <w:p>
      <w:r>
        <w:rPr>
          <w:b w:val="0"/>
          <w:sz w:val="20"/>
        </w:rPr>
        <w:t>Geburtsdatum : _______________________________________________________</w:t>
      </w:r>
    </w:p>
    <w:p>
      <w:r>
        <w:rPr>
          <w:b w:val="0"/>
          <w:sz w:val="20"/>
        </w:rPr>
        <w:t>Anschrift : ___________________________________________________________</w:t>
      </w:r>
    </w:p>
    <w:p>
      <w:r>
        <w:rPr>
          <w:b w:val="0"/>
          <w:sz w:val="20"/>
        </w:rPr>
        <w:t>Personalausweis-Nr. : _________________________________________________</w:t>
      </w:r>
    </w:p>
    <w:p/>
    <w:p>
      <w:r>
        <w:rPr>
          <w:b/>
          <w:sz w:val="20"/>
        </w:rPr>
        <w:t>§ 1 – Erteilung der Vollmacht</w:t>
      </w:r>
    </w:p>
    <w:p>
      <w:r>
        <w:rPr>
          <w:b w:val="0"/>
          <w:sz w:val="20"/>
        </w:rPr>
        <w:t>Der Vollmachtgeber bevollmächtigt hiermit den Bevollmächtigten, ihn in allen rechtlichen Angelegenheiten zu vertreten, die im gemeinsamen Interessenbereich liegen. Die Vollmacht umfasst insbesondere die Befugnis, Verträge abzuschließen, Erklärungen abzugeben und entgegenzunehmen sowie Rechtsgeschäfte jeder Art durchzuführen.</w:t>
      </w:r>
    </w:p>
    <w:p/>
    <w:p>
      <w:r>
        <w:rPr>
          <w:b/>
          <w:sz w:val="20"/>
        </w:rPr>
        <w:t>§ 2 – Umfang der Vollmacht</w:t>
      </w:r>
    </w:p>
    <w:p>
      <w:r>
        <w:rPr>
          <w:b w:val="0"/>
          <w:sz w:val="20"/>
        </w:rPr>
        <w:t>Die Vollmacht erstreckt sich auf alle Handlungen, die zur ordnungsgemäßen Wahrnehmung der Angelegenheiten des Vollmachtgebers notwendig sind. Einschränkungen oder Beschränkungen der Vollmacht sind hier nicht vorgesehen, soweit nicht gesondert schriftlich vereinbart.</w:t>
      </w:r>
    </w:p>
    <w:p/>
    <w:p>
      <w:r>
        <w:rPr>
          <w:b/>
          <w:sz w:val="20"/>
        </w:rPr>
        <w:t>§ 3 – Dauer der Vollmacht</w:t>
      </w:r>
    </w:p>
    <w:p>
      <w:r>
        <w:rPr>
          <w:b w:val="0"/>
          <w:sz w:val="20"/>
        </w:rPr>
        <w:t>Die Vollmacht tritt mit Unterzeichnung dieses Dokuments in Kraft und gilt bis auf Widerruf. Ein Widerruf der Vollmacht bedarf der Schriftform.</w:t>
      </w:r>
    </w:p>
    <w:p/>
    <w:p>
      <w:r>
        <w:rPr>
          <w:b/>
          <w:sz w:val="20"/>
        </w:rPr>
        <w:t>§ 4 – Haftung</w:t>
      </w:r>
    </w:p>
    <w:p>
      <w:r>
        <w:rPr>
          <w:b w:val="0"/>
          <w:sz w:val="20"/>
        </w:rPr>
        <w:t>Der Vollmachtgeber bestätigt, dass der Bevollmächtigte im Rahmen der erteilten Vollmacht rechtlich bindend handeln kann. Für Handlungen außerhalb des Vollmachtumfangs haftet der Bevollmächtigte nicht gegenüber Dritten.</w:t>
      </w:r>
    </w:p>
    <w:p/>
    <w:p>
      <w:r>
        <w:rPr>
          <w:b/>
          <w:sz w:val="20"/>
        </w:rPr>
        <w:t>§ 5 – Schlussbestimmungen</w:t>
      </w:r>
    </w:p>
    <w:p>
      <w:r>
        <w:rPr>
          <w:b w:val="0"/>
          <w:sz w:val="20"/>
        </w:rPr>
        <w:t>Sollten einzelne Bestimmungen dieser Vollmacht unwirksam oder undurchführbar sein, so bleibt die Wirksamkeit der übrigen Bestimmungen unberührt. Änderungen und Ergänzungen dieser Vollmacht bedürfen der Schriftform.</w:t>
      </w:r>
    </w:p>
    <w:p/>
    <w:p/>
    <w:p>
      <w:r>
        <w:rPr>
          <w:b w:val="0"/>
          <w:sz w:val="20"/>
        </w:rPr>
        <w:t>Ort, Datum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w:t>
            </w:r>
          </w:p>
        </w:tc>
        <w:tc>
          <w:tcPr>
            <w:tcW w:type="dxa" w:w="4986"/>
            <w:tcBorders>
              <w:top w:val="nil"/>
              <w:left w:val="nil"/>
              <w:bottom w:val="nil"/>
              <w:right w:val="nil"/>
              <w:insideH w:val="nil"/>
              <w:insideV w:val="nil"/>
            </w:tcBorders>
          </w:tcPr>
          <w:p>
            <w:pPr>
              <w:jc w:val="center"/>
            </w:pPr>
            <w:r>
              <w:t>BEVOLLMÄCHTIGTER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https://dokumentklar.com/gegenseitige-vollmacht-muster/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klar.com/gegenseitige-vollmacht-muster/" TargetMode="External"/><Relationship Id="rId10" Type="http://schemas.openxmlformats.org/officeDocument/2006/relationships/hyperlink" Target="https://dokument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