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FREISPIEL PLANUNG - SCHREIBEN</w:t>
      </w:r>
    </w:p>
    <w:p/>
    <w:p>
      <w:r>
        <w:rPr>
          <w:b/>
          <w:sz w:val="20"/>
        </w:rPr>
        <w:t>Planungsdetails:</w:t>
      </w:r>
    </w:p>
    <w:p>
      <w:r>
        <w:rPr>
          <w:b w:val="0"/>
          <w:sz w:val="20"/>
        </w:rPr>
        <w:t>Name des Kindes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Betreuungszeitraum : ________________________________________________</w:t>
      </w:r>
    </w:p>
    <w:p>
      <w:r>
        <w:rPr>
          <w:b w:val="0"/>
          <w:sz w:val="20"/>
        </w:rPr>
        <w:t>Betreuungszeiten : ________________________________________________</w:t>
      </w:r>
    </w:p>
    <w:p>
      <w:r>
        <w:rPr>
          <w:b w:val="0"/>
          <w:sz w:val="20"/>
        </w:rPr>
        <w:t>Betreuungsort : ________________________________________________</w:t>
      </w:r>
    </w:p>
    <w:p/>
    <w:p>
      <w:r>
        <w:rPr>
          <w:b/>
          <w:sz w:val="20"/>
        </w:rPr>
        <w:t>Betreuungsziele:</w:t>
      </w:r>
    </w:p>
    <w:p>
      <w:r>
        <w:rPr>
          <w:b w:val="0"/>
          <w:sz w:val="20"/>
        </w:rPr>
        <w:t>1. Förderung der sozialen Kompetenzen und Selbstständigkeit des Kindes.</w:t>
      </w:r>
    </w:p>
    <w:p>
      <w:r>
        <w:rPr>
          <w:b w:val="0"/>
          <w:sz w:val="20"/>
        </w:rPr>
        <w:t>2. Unterstützung der motorischen und sprachlichen Entwicklung.</w:t>
      </w:r>
    </w:p>
    <w:p>
      <w:r>
        <w:rPr>
          <w:b w:val="0"/>
          <w:sz w:val="20"/>
        </w:rPr>
        <w:t>3. Schaffung eines sicheren und vertrauensvollen Umfelds.</w:t>
      </w:r>
    </w:p>
    <w:p/>
    <w:p>
      <w:r>
        <w:rPr>
          <w:b/>
          <w:sz w:val="20"/>
        </w:rPr>
        <w:t>Geplante Aktivitäten:</w:t>
      </w:r>
    </w:p>
    <w:p>
      <w:r>
        <w:rPr>
          <w:b w:val="0"/>
          <w:sz w:val="20"/>
        </w:rPr>
        <w:t>• Freies Spielen im Gruppenraum und Außenbereich.</w:t>
      </w:r>
    </w:p>
    <w:p>
      <w:r>
        <w:rPr>
          <w:b w:val="0"/>
          <w:sz w:val="20"/>
        </w:rPr>
        <w:t>• Kreative Angebote wie Basteln, Malen und Musizieren.</w:t>
      </w:r>
    </w:p>
    <w:p>
      <w:r>
        <w:rPr>
          <w:b w:val="0"/>
          <w:sz w:val="20"/>
        </w:rPr>
        <w:t>• Bewegungsfördernde Spiele zur Motorikverbesserung.</w:t>
      </w:r>
    </w:p>
    <w:p>
      <w:r>
        <w:rPr>
          <w:b w:val="0"/>
          <w:sz w:val="20"/>
        </w:rPr>
        <w:t>• Sprachliche Förderung durch gezielte Gesprächsanregungen.</w:t>
      </w:r>
    </w:p>
    <w:p/>
    <w:p>
      <w:r>
        <w:rPr>
          <w:b/>
          <w:sz w:val="20"/>
        </w:rPr>
        <w:t>Zusammenarbeit mit den Eltern:</w:t>
      </w:r>
    </w:p>
    <w:p>
      <w:r>
        <w:rPr>
          <w:b w:val="0"/>
          <w:sz w:val="20"/>
        </w:rPr>
        <w:t>Die Eltern werden regelmäßig informiert und in die Planung einbezogen. Gemeinsame Gespräche zur Entwicklungsbeobachtung finden statt. Anregungen und Wünsche der Eltern werden berücksichtigt.</w:t>
      </w:r>
    </w:p>
    <w:p/>
    <w:p>
      <w:r>
        <w:rPr>
          <w:b/>
          <w:sz w:val="20"/>
        </w:rPr>
        <w:t>Dokumentation und Evaluation:</w:t>
      </w:r>
    </w:p>
    <w:p>
      <w:r>
        <w:rPr>
          <w:b w:val="0"/>
          <w:sz w:val="20"/>
        </w:rPr>
        <w:t>Die Entwicklung des Kindes wird kontinuierlich dokumentiert und ausgewertet. Anpassungen der Planung erfolgen bedarfsorientiert und in Absprache mit den Eltern.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BETREUUNGSPERSON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ELTERN/ERZIEHUNGSBERECHTIGTE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https://dokumentklar.com/freispiel-planung-schreiben/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reispiel-planung-schreib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